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7A33A9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7A33A9">
        <w:rPr>
          <w:rFonts w:ascii="Arial" w:hAnsi="Arial" w:cs="Arial"/>
          <w:b/>
        </w:rPr>
        <w:t>Poder Legislativo Municipal</w:t>
      </w:r>
    </w:p>
    <w:p w14:paraId="11002938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7A33A9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7A33A9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Pauta da Ordem do Dia</w:t>
      </w:r>
    </w:p>
    <w:p w14:paraId="37D2635F" w14:textId="5C09B0C8" w:rsidR="008E585A" w:rsidRPr="007A33A9" w:rsidRDefault="000D0A77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03</w:t>
      </w:r>
      <w:r w:rsidR="008E585A" w:rsidRPr="007A33A9">
        <w:rPr>
          <w:rFonts w:ascii="Arial" w:hAnsi="Arial" w:cs="Arial"/>
          <w:b/>
          <w:bCs/>
        </w:rPr>
        <w:t>° Sessão</w:t>
      </w:r>
      <w:r>
        <w:rPr>
          <w:rFonts w:ascii="Arial" w:hAnsi="Arial" w:cs="Arial"/>
          <w:b/>
          <w:bCs/>
        </w:rPr>
        <w:t xml:space="preserve"> Ordinária do Plenário do dia 25</w:t>
      </w:r>
      <w:r w:rsidR="007A33A9">
        <w:rPr>
          <w:rFonts w:ascii="Arial" w:hAnsi="Arial" w:cs="Arial"/>
          <w:b/>
          <w:bCs/>
        </w:rPr>
        <w:t>/02/2026</w:t>
      </w:r>
    </w:p>
    <w:p w14:paraId="7B542032" w14:textId="551ED339" w:rsidR="008E585A" w:rsidRPr="007A33A9" w:rsidRDefault="008E585A" w:rsidP="007A33A9">
      <w:pPr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 xml:space="preserve">                      </w:t>
      </w:r>
      <w:proofErr w:type="gramStart"/>
      <w:r w:rsidRPr="007A33A9">
        <w:rPr>
          <w:rFonts w:ascii="Arial" w:hAnsi="Arial" w:cs="Arial"/>
          <w:b/>
          <w:bCs/>
        </w:rPr>
        <w:t>Matérias Submetidas</w:t>
      </w:r>
      <w:proofErr w:type="gramEnd"/>
      <w:r w:rsidRPr="007A33A9">
        <w:rPr>
          <w:rFonts w:ascii="Arial" w:hAnsi="Arial" w:cs="Arial"/>
          <w:b/>
          <w:bCs/>
        </w:rPr>
        <w:t xml:space="preserve"> à Leitura, Discursão e Votação.</w:t>
      </w:r>
    </w:p>
    <w:p w14:paraId="0F851E7F" w14:textId="77777777" w:rsidR="008E585A" w:rsidRPr="007A33A9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00EFB83F" w14:textId="705DBDB0" w:rsidR="008E585A" w:rsidRPr="007A33A9" w:rsidRDefault="001520A1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7A33A9">
        <w:rPr>
          <w:rFonts w:ascii="Arial" w:hAnsi="Arial" w:cs="Arial"/>
          <w:b/>
          <w:bCs/>
        </w:rPr>
        <w:t>Item 01</w:t>
      </w:r>
    </w:p>
    <w:p w14:paraId="72B70003" w14:textId="33CDB1C7" w:rsidR="00607E34" w:rsidRDefault="008E585A" w:rsidP="00607E34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r w:rsidR="000D0A77">
        <w:rPr>
          <w:rFonts w:ascii="Arial" w:hAnsi="Arial" w:cs="Arial"/>
          <w:color w:val="4472C4" w:themeColor="accent1"/>
          <w:u w:val="single"/>
        </w:rPr>
        <w:t>Contas do P</w:t>
      </w:r>
      <w:r w:rsidR="00607E34">
        <w:rPr>
          <w:rFonts w:ascii="Arial" w:hAnsi="Arial" w:cs="Arial"/>
          <w:color w:val="4472C4" w:themeColor="accent1"/>
          <w:u w:val="single"/>
        </w:rPr>
        <w:t>refeito</w:t>
      </w:r>
      <w:r w:rsidR="000D0A77">
        <w:rPr>
          <w:rFonts w:ascii="Arial" w:hAnsi="Arial" w:cs="Arial"/>
          <w:color w:val="4472C4" w:themeColor="accent1"/>
          <w:u w:val="single"/>
        </w:rPr>
        <w:t xml:space="preserve"> </w:t>
      </w:r>
      <w:r w:rsidR="00607E34">
        <w:rPr>
          <w:rFonts w:ascii="Arial" w:hAnsi="Arial" w:cs="Arial"/>
        </w:rPr>
        <w:t>2023</w:t>
      </w:r>
      <w:r w:rsidRPr="007A33A9">
        <w:rPr>
          <w:rFonts w:ascii="Arial" w:hAnsi="Arial" w:cs="Arial"/>
        </w:rPr>
        <w:t>.</w:t>
      </w:r>
    </w:p>
    <w:p w14:paraId="387F4520" w14:textId="5A21191F" w:rsidR="008E585A" w:rsidRPr="007A33A9" w:rsidRDefault="008E585A" w:rsidP="00607E34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Ementa:</w:t>
      </w:r>
      <w:r w:rsidRPr="007A33A9">
        <w:rPr>
          <w:rFonts w:ascii="Arial" w:hAnsi="Arial" w:cs="Arial"/>
        </w:rPr>
        <w:t xml:space="preserve"> </w:t>
      </w:r>
      <w:r w:rsidR="00607E34" w:rsidRPr="006D7267">
        <w:rPr>
          <w:b/>
          <w:sz w:val="26"/>
          <w:szCs w:val="26"/>
        </w:rPr>
        <w:t>Leitura do PROCESSO TCE-PE N°</w:t>
      </w:r>
      <w:r w:rsidR="00607E34">
        <w:t>24100559-0</w:t>
      </w:r>
      <w:r w:rsidR="00607E34" w:rsidRPr="006D7267">
        <w:rPr>
          <w:b/>
          <w:sz w:val="26"/>
          <w:szCs w:val="26"/>
        </w:rPr>
        <w:t xml:space="preserve"> </w:t>
      </w:r>
      <w:r w:rsidR="00607E34" w:rsidRPr="00A9681D">
        <w:rPr>
          <w:sz w:val="26"/>
          <w:szCs w:val="26"/>
        </w:rPr>
        <w:t>(Referente as contas do prefeito</w:t>
      </w:r>
      <w:r w:rsidR="00607E34">
        <w:rPr>
          <w:sz w:val="26"/>
          <w:szCs w:val="26"/>
        </w:rPr>
        <w:t xml:space="preserve"> do exercício Financeiro de 2023</w:t>
      </w:r>
      <w:r w:rsidR="00607E34" w:rsidRPr="00A9681D">
        <w:rPr>
          <w:sz w:val="26"/>
          <w:szCs w:val="26"/>
        </w:rPr>
        <w:t>, do SR. Adelmo Alves de Moura.)</w:t>
      </w:r>
    </w:p>
    <w:p w14:paraId="22CCF195" w14:textId="77777777" w:rsidR="001520A1" w:rsidRPr="007A33A9" w:rsidRDefault="001520A1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2A2958BB" w14:textId="1A7D6141" w:rsidR="001520A1" w:rsidRPr="007A33A9" w:rsidRDefault="007A33A9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02</w:t>
      </w:r>
    </w:p>
    <w:p w14:paraId="0F3DC2CC" w14:textId="5A179633" w:rsidR="001520A1" w:rsidRPr="007A33A9" w:rsidRDefault="001520A1" w:rsidP="007A33A9">
      <w:pPr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Tipo da Matéria e Número: </w:t>
      </w:r>
      <w:r w:rsidRPr="007A33A9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607E34">
        <w:rPr>
          <w:rFonts w:ascii="Arial" w:hAnsi="Arial" w:cs="Arial"/>
          <w:color w:val="4472C4" w:themeColor="accent1"/>
          <w:u w:val="single"/>
        </w:rPr>
        <w:t xml:space="preserve">Resolução </w:t>
      </w:r>
      <w:proofErr w:type="gramStart"/>
      <w:r w:rsidRPr="007A33A9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7A33A9">
        <w:rPr>
          <w:rFonts w:ascii="Arial" w:hAnsi="Arial" w:cs="Arial"/>
          <w:color w:val="4472C4" w:themeColor="accent1"/>
          <w:u w:val="single"/>
        </w:rPr>
        <w:t xml:space="preserve"> </w:t>
      </w:r>
      <w:r w:rsidR="00607E34">
        <w:rPr>
          <w:rFonts w:ascii="Arial" w:hAnsi="Arial" w:cs="Arial"/>
        </w:rPr>
        <w:t>01</w:t>
      </w:r>
      <w:r w:rsidRPr="007A33A9">
        <w:rPr>
          <w:rFonts w:ascii="Arial" w:hAnsi="Arial" w:cs="Arial"/>
        </w:rPr>
        <w:t>/2026.</w:t>
      </w:r>
    </w:p>
    <w:p w14:paraId="4F66BCD0" w14:textId="15A3EFDE" w:rsidR="001520A1" w:rsidRPr="007A33A9" w:rsidRDefault="001520A1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>Ementa:</w:t>
      </w:r>
      <w:r w:rsidR="00C17D54" w:rsidRPr="007A33A9">
        <w:rPr>
          <w:rFonts w:ascii="Arial" w:hAnsi="Arial" w:cs="Arial"/>
        </w:rPr>
        <w:t xml:space="preserve"> </w:t>
      </w:r>
      <w:r w:rsidR="00607E34" w:rsidRPr="00A9681D">
        <w:rPr>
          <w:sz w:val="26"/>
          <w:szCs w:val="26"/>
        </w:rPr>
        <w:t>Referente as contas do prefeito</w:t>
      </w:r>
      <w:r w:rsidR="00607E34">
        <w:rPr>
          <w:sz w:val="26"/>
          <w:szCs w:val="26"/>
        </w:rPr>
        <w:t xml:space="preserve"> do exercício Financeiro de 2023</w:t>
      </w:r>
      <w:r w:rsidR="00607E34" w:rsidRPr="00A9681D">
        <w:rPr>
          <w:sz w:val="26"/>
          <w:szCs w:val="26"/>
        </w:rPr>
        <w:t>, do SR. Adelmo Alves de Moura</w:t>
      </w:r>
    </w:p>
    <w:p w14:paraId="336653F3" w14:textId="3E3A76C9" w:rsidR="001520A1" w:rsidRPr="007A33A9" w:rsidRDefault="001520A1" w:rsidP="007A33A9">
      <w:pPr>
        <w:spacing w:line="240" w:lineRule="auto"/>
        <w:jc w:val="both"/>
        <w:rPr>
          <w:rFonts w:ascii="Arial" w:hAnsi="Arial" w:cs="Arial"/>
        </w:rPr>
      </w:pPr>
      <w:r w:rsidRPr="007A33A9">
        <w:rPr>
          <w:rFonts w:ascii="Arial" w:hAnsi="Arial" w:cs="Arial"/>
          <w:b/>
          <w:bCs/>
        </w:rPr>
        <w:t xml:space="preserve">Autoria: </w:t>
      </w:r>
      <w:r w:rsidR="00607E34">
        <w:rPr>
          <w:rFonts w:ascii="Arial" w:hAnsi="Arial" w:cs="Arial"/>
        </w:rPr>
        <w:t>Comissão de Finanças de Orçamento</w:t>
      </w:r>
    </w:p>
    <w:p w14:paraId="7373DB60" w14:textId="547CBD93" w:rsidR="008E585A" w:rsidRPr="007A33A9" w:rsidRDefault="001520A1" w:rsidP="007A33A9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7A33A9">
        <w:rPr>
          <w:rFonts w:ascii="Arial" w:hAnsi="Arial" w:cs="Arial"/>
          <w:b/>
          <w:bCs/>
          <w:kern w:val="0"/>
          <w14:ligatures w14:val="none"/>
        </w:rPr>
        <w:t>Votação</w:t>
      </w:r>
      <w:r w:rsidRPr="007A33A9">
        <w:rPr>
          <w:rFonts w:ascii="Arial" w:hAnsi="Arial" w:cs="Arial"/>
          <w:kern w:val="0"/>
          <w14:ligatures w14:val="none"/>
        </w:rPr>
        <w:t xml:space="preserve">: </w:t>
      </w:r>
      <w:r w:rsidR="00C17D54" w:rsidRPr="007A33A9">
        <w:rPr>
          <w:rFonts w:ascii="Arial" w:hAnsi="Arial" w:cs="Arial"/>
          <w:kern w:val="0"/>
          <w14:ligatures w14:val="none"/>
        </w:rPr>
        <w:t>aprovado por</w:t>
      </w:r>
      <w:r w:rsidR="000D0A77">
        <w:rPr>
          <w:rFonts w:ascii="Arial" w:hAnsi="Arial" w:cs="Arial"/>
          <w:kern w:val="0"/>
          <w14:ligatures w14:val="none"/>
        </w:rPr>
        <w:t xml:space="preserve"> Maioria na segunda votação</w:t>
      </w:r>
      <w:bookmarkStart w:id="0" w:name="_GoBack"/>
      <w:bookmarkEnd w:id="0"/>
      <w:r w:rsidR="000D0A77">
        <w:rPr>
          <w:rFonts w:ascii="Arial" w:hAnsi="Arial" w:cs="Arial"/>
          <w:kern w:val="0"/>
          <w14:ligatures w14:val="none"/>
        </w:rPr>
        <w:t>, 3</w:t>
      </w:r>
      <w:r w:rsidR="00607E34">
        <w:rPr>
          <w:rFonts w:ascii="Arial" w:hAnsi="Arial" w:cs="Arial"/>
          <w:kern w:val="0"/>
          <w14:ligatures w14:val="none"/>
        </w:rPr>
        <w:t xml:space="preserve"> votos favoráveis sem ressalvas, 1 </w:t>
      </w:r>
      <w:r w:rsidR="000D0A77">
        <w:rPr>
          <w:rFonts w:ascii="Arial" w:hAnsi="Arial" w:cs="Arial"/>
          <w:kern w:val="0"/>
          <w14:ligatures w14:val="none"/>
        </w:rPr>
        <w:t>voto favorável com ressalvas e 1</w:t>
      </w:r>
      <w:r w:rsidR="00607E34">
        <w:rPr>
          <w:rFonts w:ascii="Arial" w:hAnsi="Arial" w:cs="Arial"/>
          <w:kern w:val="0"/>
          <w14:ligatures w14:val="none"/>
        </w:rPr>
        <w:t xml:space="preserve"> contras</w:t>
      </w:r>
      <w:proofErr w:type="gramStart"/>
      <w:r w:rsidR="00607E34">
        <w:rPr>
          <w:rFonts w:ascii="Arial" w:hAnsi="Arial" w:cs="Arial"/>
          <w:kern w:val="0"/>
          <w14:ligatures w14:val="none"/>
        </w:rPr>
        <w:t>. .</w:t>
      </w:r>
      <w:proofErr w:type="gramEnd"/>
    </w:p>
    <w:p w14:paraId="1B49C07F" w14:textId="77777777" w:rsidR="008E585A" w:rsidRPr="007A33A9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E0917A1" w14:textId="77777777" w:rsidR="008E585A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>
        <w:rPr>
          <w:rFonts w:ascii="Arial" w:hAnsi="Arial" w:cs="Arial"/>
          <w:b/>
          <w:bCs/>
          <w:i/>
          <w:iCs/>
        </w:rPr>
        <w:t>Junio</w:t>
      </w:r>
      <w:proofErr w:type="spellEnd"/>
      <w:r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VEREADOR PRESIDENTE DA</w:t>
      </w:r>
    </w:p>
    <w:p w14:paraId="6BCB868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0D0A77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0D0A77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0D0A77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0D0A77"/>
    <w:rsid w:val="00127CBB"/>
    <w:rsid w:val="001403F4"/>
    <w:rsid w:val="001520A1"/>
    <w:rsid w:val="001B069C"/>
    <w:rsid w:val="001F43E0"/>
    <w:rsid w:val="0026247E"/>
    <w:rsid w:val="0026568F"/>
    <w:rsid w:val="00346BB9"/>
    <w:rsid w:val="004B78C3"/>
    <w:rsid w:val="00566B34"/>
    <w:rsid w:val="00607E34"/>
    <w:rsid w:val="007A33A9"/>
    <w:rsid w:val="007C4A06"/>
    <w:rsid w:val="007D1EDD"/>
    <w:rsid w:val="008E585A"/>
    <w:rsid w:val="00926069"/>
    <w:rsid w:val="00937C35"/>
    <w:rsid w:val="00A02E30"/>
    <w:rsid w:val="00C15488"/>
    <w:rsid w:val="00C17D54"/>
    <w:rsid w:val="00C272EB"/>
    <w:rsid w:val="00C75552"/>
    <w:rsid w:val="00D13B78"/>
    <w:rsid w:val="00F4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2</cp:revision>
  <cp:lastPrinted>2025-03-31T16:33:00Z</cp:lastPrinted>
  <dcterms:created xsi:type="dcterms:W3CDTF">2026-02-26T13:06:00Z</dcterms:created>
  <dcterms:modified xsi:type="dcterms:W3CDTF">2026-02-26T13:06:00Z</dcterms:modified>
</cp:coreProperties>
</file>